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cs="黑体"/>
          <w:color w:val="FF0000"/>
          <w:w w:val="65"/>
          <w:sz w:val="98"/>
          <w:szCs w:val="98"/>
        </w:rPr>
      </w:pPr>
    </w:p>
    <w:p>
      <w:pPr>
        <w:pStyle w:val="3"/>
        <w:rPr>
          <w:rFonts w:ascii="黑体" w:hAnsi="黑体" w:eastAsia="黑体" w:cs="黑体"/>
          <w:color w:val="FF0000"/>
          <w:w w:val="65"/>
          <w:sz w:val="98"/>
          <w:szCs w:val="98"/>
        </w:rPr>
      </w:pPr>
    </w:p>
    <w:p>
      <w:pPr>
        <w:pStyle w:val="3"/>
        <w:rPr>
          <w:rFonts w:ascii="黑体" w:hAnsi="黑体" w:eastAsia="黑体" w:cs="黑体"/>
          <w:w w:val="65"/>
          <w:sz w:val="98"/>
          <w:szCs w:val="98"/>
        </w:rPr>
      </w:pPr>
      <w:r>
        <w:rPr>
          <w:rFonts w:ascii="黑体" w:hAnsi="黑体" w:eastAsia="黑体" w:cs="黑体"/>
          <w:color w:val="FF0000"/>
          <w:w w:val="65"/>
          <w:sz w:val="98"/>
          <w:szCs w:val="98"/>
        </w:rPr>
        <w:t>12345市长公开电话情况专报</w:t>
      </w:r>
    </w:p>
    <w:p>
      <w:pPr>
        <w:pStyle w:val="3"/>
        <w:jc w:val="center"/>
        <w:rPr>
          <w:rFonts w:hint="eastAsia" w:ascii="仿宋" w:hAnsi="仿宋" w:eastAsia="仿宋" w:cs="仿宋"/>
          <w:szCs w:val="44"/>
          <w:lang w:val="en-US" w:eastAsia="zh-CN"/>
        </w:rPr>
      </w:pPr>
      <w:r>
        <w:rPr>
          <w:rFonts w:hint="eastAsia" w:ascii="仿宋" w:hAnsi="仿宋" w:eastAsia="仿宋" w:cs="仿宋"/>
          <w:szCs w:val="44"/>
        </w:rPr>
        <w:t>22</w:t>
      </w:r>
      <w:r>
        <w:rPr>
          <w:rFonts w:hint="eastAsia" w:ascii="仿宋" w:hAnsi="仿宋" w:eastAsia="仿宋" w:cs="仿宋"/>
          <w:szCs w:val="44"/>
          <w:lang w:val="en-US" w:eastAsia="zh-CN"/>
        </w:rPr>
        <w:t>5</w:t>
      </w:r>
    </w:p>
    <w:p>
      <w:pPr>
        <w:spacing w:afterAutospacing="0"/>
        <w:rPr>
          <w:rFonts w:ascii="宋体" w:hAnsi="宋体"/>
          <w:b/>
          <w:sz w:val="44"/>
        </w:rPr>
      </w:pPr>
      <w:r>
        <w:rPr>
          <w:rFonts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351790</wp:posOffset>
                </wp:positionV>
                <wp:extent cx="5219700" cy="63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219700" cy="634"/>
                        </a:xfrm>
                        <a:prstGeom prst="line">
                          <a:avLst/>
                        </a:prstGeom>
                        <a:ln w="15875"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45pt;margin-top:27.7pt;height:0.05pt;width:411pt;z-index:251659264;mso-width-relative:page;mso-height-relative:page;" filled="f" stroked="t" coordsize="21600,21600" o:gfxdata="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21uVw1gAAAAcBAAAPAAAAAAAAAAEAIAAAADgAAABkcnMvZG93bnJldi54bWxQ&#10;SwECFAAUAAAACACHTuJAI9TIgOMBAACrAwAADgAAAAAAAAABACAAAAA7AQAAZHJzL2Uyb0RvYy54&#10;bWxQSwUGAAAAAAYABgBZAQAAkAUAAAAA&#10;">
                <v:fill on="f" focussize="0,0"/>
                <v:stroke weight="1.25pt" color="#FF0000" joinstyle="round"/>
                <v:imagedata o:title=""/>
                <o:lock v:ext="edit" aspectratio="f"/>
              </v:line>
            </w:pict>
          </mc:Fallback>
        </mc:AlternateContent>
      </w:r>
      <w:r>
        <w:rPr>
          <w:rFonts w:ascii="仿宋" w:hAnsi="仿宋" w:eastAsia="仿宋" w:cs="仿宋"/>
          <w:sz w:val="30"/>
          <w:szCs w:val="30"/>
        </w:rPr>
        <w:t>四平市政务服务和数字化建设管理局</w:t>
      </w:r>
      <w:r>
        <w:rPr>
          <w:rFonts w:ascii="仿宋" w:hAnsi="仿宋" w:eastAsia="仿宋" w:cs="仿宋"/>
          <w:sz w:val="32"/>
          <w:szCs w:val="32"/>
        </w:rPr>
        <w:t xml:space="preserve"> </w:t>
      </w:r>
      <w:r>
        <w:rPr>
          <w:rFonts w:ascii="仿宋" w:hAnsi="仿宋" w:eastAsia="仿宋"/>
          <w:sz w:val="32"/>
        </w:rPr>
        <w:t xml:space="preserve">    202</w:t>
      </w:r>
      <w:r>
        <w:rPr>
          <w:rFonts w:hint="eastAsia" w:ascii="仿宋" w:hAnsi="仿宋" w:eastAsia="仿宋"/>
          <w:sz w:val="32"/>
          <w:lang w:val="en-US" w:eastAsia="zh-CN"/>
        </w:rPr>
        <w:t>2</w:t>
      </w:r>
      <w:r>
        <w:rPr>
          <w:rFonts w:ascii="仿宋" w:hAnsi="仿宋" w:eastAsia="仿宋"/>
          <w:sz w:val="32"/>
        </w:rPr>
        <w:t>年</w:t>
      </w:r>
      <w:r>
        <w:rPr>
          <w:rFonts w:hint="eastAsia" w:ascii="仿宋" w:hAnsi="仿宋" w:eastAsia="仿宋"/>
          <w:sz w:val="32"/>
          <w:lang w:val="en-US" w:eastAsia="zh-CN"/>
        </w:rPr>
        <w:t>5</w:t>
      </w:r>
      <w:r>
        <w:rPr>
          <w:rFonts w:ascii="仿宋" w:hAnsi="仿宋" w:eastAsia="仿宋"/>
          <w:sz w:val="32"/>
        </w:rPr>
        <w:t>月</w:t>
      </w:r>
      <w:r>
        <w:rPr>
          <w:rFonts w:hint="eastAsia" w:ascii="仿宋" w:hAnsi="仿宋" w:eastAsia="仿宋"/>
          <w:sz w:val="32"/>
          <w:lang w:val="en-US" w:eastAsia="zh-CN"/>
        </w:rPr>
        <w:t>6</w:t>
      </w:r>
      <w:r>
        <w:rPr>
          <w:rFonts w:ascii="仿宋" w:hAnsi="仿宋" w:eastAsia="仿宋"/>
          <w:sz w:val="32"/>
        </w:rPr>
        <w:t>日</w:t>
      </w:r>
    </w:p>
    <w:p>
      <w:pPr>
        <w:spacing w:before="315" w:beforeLines="101" w:beforeAutospacing="0" w:after="240" w:afterLines="76" w:afterAutospacing="0" w:line="700" w:lineRule="exact"/>
        <w:jc w:val="center"/>
        <w:rPr>
          <w:sz w:val="10"/>
          <w:szCs w:val="10"/>
        </w:rPr>
      </w:pPr>
      <w:r>
        <w:rPr>
          <w:rFonts w:hint="eastAsia" w:ascii="宋体" w:hAnsi="宋体" w:cs="宋体"/>
          <w:b/>
          <w:sz w:val="44"/>
          <w:szCs w:val="44"/>
          <w:lang w:val="en-US" w:eastAsia="zh-CN"/>
        </w:rPr>
        <w:t>4</w:t>
      </w:r>
      <w:r>
        <w:rPr>
          <w:rFonts w:ascii="宋体" w:hAnsi="宋体" w:cs="宋体"/>
          <w:b/>
          <w:sz w:val="44"/>
          <w:szCs w:val="44"/>
        </w:rPr>
        <w:t>月份12345市长公开电话办理情况</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黑体" w:hAnsi="黑体" w:eastAsia="黑体" w:cs="黑体"/>
          <w:b w:val="0"/>
          <w:bCs w:val="0"/>
          <w:sz w:val="32"/>
          <w:szCs w:val="32"/>
          <w:lang w:val="en-US" w:eastAsia="zh-CN"/>
        </w:rPr>
      </w:pPr>
      <w:r>
        <w:rPr>
          <w:rFonts w:ascii="仿宋" w:hAnsi="仿宋" w:eastAsia="仿宋" w:cs="仿宋"/>
          <w:sz w:val="32"/>
          <w:szCs w:val="32"/>
        </w:rPr>
        <w:t>202</w:t>
      </w:r>
      <w:r>
        <w:rPr>
          <w:rFonts w:hint="eastAsia" w:ascii="仿宋" w:hAnsi="仿宋" w:eastAsia="仿宋" w:cs="仿宋"/>
          <w:sz w:val="32"/>
          <w:szCs w:val="32"/>
          <w:lang w:val="en-US" w:eastAsia="zh-CN"/>
        </w:rPr>
        <w:t>2</w:t>
      </w:r>
      <w:r>
        <w:rPr>
          <w:rFonts w:ascii="仿宋" w:hAnsi="仿宋" w:eastAsia="仿宋" w:cs="仿宋"/>
          <w:sz w:val="32"/>
          <w:szCs w:val="32"/>
        </w:rPr>
        <w:t>年</w:t>
      </w:r>
      <w:r>
        <w:rPr>
          <w:rFonts w:hint="eastAsia" w:ascii="仿宋" w:hAnsi="仿宋" w:eastAsia="仿宋" w:cs="仿宋"/>
          <w:sz w:val="32"/>
          <w:szCs w:val="32"/>
          <w:lang w:val="en-US" w:eastAsia="zh-CN"/>
        </w:rPr>
        <w:t>4</w:t>
      </w:r>
      <w:r>
        <w:rPr>
          <w:rFonts w:ascii="仿宋" w:hAnsi="仿宋" w:eastAsia="仿宋" w:cs="仿宋"/>
          <w:sz w:val="32"/>
          <w:szCs w:val="32"/>
        </w:rPr>
        <w:t>月份，12345市长公开电话收到省长公开电话办公室转来的《国务院“互联网+督</w:t>
      </w:r>
      <w:r>
        <w:rPr>
          <w:rFonts w:hint="eastAsia" w:ascii="仿宋" w:hAnsi="仿宋" w:eastAsia="仿宋" w:cs="仿宋"/>
          <w:sz w:val="32"/>
          <w:szCs w:val="32"/>
        </w:rPr>
        <w:t>查</w:t>
      </w:r>
      <w:r>
        <w:rPr>
          <w:rFonts w:ascii="仿宋" w:hAnsi="仿宋" w:eastAsia="仿宋" w:cs="仿宋"/>
          <w:sz w:val="32"/>
          <w:szCs w:val="32"/>
        </w:rPr>
        <w:t>”平台群众留言》承办单</w:t>
      </w:r>
      <w:r>
        <w:rPr>
          <w:rFonts w:hint="eastAsia" w:ascii="仿宋" w:hAnsi="仿宋" w:eastAsia="仿宋" w:cs="仿宋"/>
          <w:sz w:val="32"/>
          <w:szCs w:val="32"/>
          <w:lang w:val="en-US" w:eastAsia="zh-CN"/>
        </w:rPr>
        <w:t>64</w:t>
      </w:r>
      <w:r>
        <w:rPr>
          <w:rFonts w:ascii="仿宋" w:hAnsi="仿宋" w:eastAsia="仿宋" w:cs="仿宋"/>
          <w:sz w:val="32"/>
          <w:szCs w:val="32"/>
        </w:rPr>
        <w:t>件，</w:t>
      </w:r>
      <w:r>
        <w:rPr>
          <w:rFonts w:hint="eastAsia" w:ascii="仿宋" w:hAnsi="仿宋" w:eastAsia="仿宋" w:cs="仿宋"/>
          <w:sz w:val="32"/>
          <w:szCs w:val="32"/>
        </w:rPr>
        <w:t>全部办结</w:t>
      </w:r>
      <w:r>
        <w:rPr>
          <w:rFonts w:ascii="仿宋" w:hAnsi="仿宋" w:eastAsia="仿宋" w:cs="仿宋"/>
          <w:sz w:val="32"/>
          <w:szCs w:val="32"/>
        </w:rPr>
        <w:t>。省政数局转来的《中国政府网网民留言》</w:t>
      </w:r>
      <w:r>
        <w:rPr>
          <w:rFonts w:hint="eastAsia" w:ascii="仿宋" w:hAnsi="仿宋" w:eastAsia="仿宋" w:cs="仿宋"/>
          <w:sz w:val="32"/>
          <w:szCs w:val="32"/>
          <w:lang w:val="en-US" w:eastAsia="zh-CN"/>
        </w:rPr>
        <w:t>25</w:t>
      </w:r>
      <w:r>
        <w:rPr>
          <w:rFonts w:ascii="仿宋" w:hAnsi="仿宋" w:eastAsia="仿宋" w:cs="仿宋"/>
          <w:sz w:val="32"/>
          <w:szCs w:val="32"/>
        </w:rPr>
        <w:t>件，</w:t>
      </w:r>
      <w:r>
        <w:rPr>
          <w:rFonts w:hint="eastAsia" w:ascii="仿宋" w:hAnsi="仿宋" w:eastAsia="仿宋" w:cs="仿宋"/>
          <w:sz w:val="32"/>
          <w:szCs w:val="32"/>
          <w:lang w:eastAsia="zh-CN"/>
        </w:rPr>
        <w:t>全部办结</w:t>
      </w:r>
      <w:r>
        <w:rPr>
          <w:rFonts w:ascii="仿宋" w:hAnsi="仿宋" w:eastAsia="仿宋" w:cs="仿宋"/>
          <w:sz w:val="32"/>
          <w:szCs w:val="32"/>
        </w:rPr>
        <w:t>。办理《吉林省政务服务热线</w:t>
      </w:r>
      <w:r>
        <w:rPr>
          <w:rFonts w:hint="eastAsia" w:ascii="仿宋" w:hAnsi="仿宋" w:eastAsia="仿宋" w:cs="仿宋"/>
          <w:sz w:val="32"/>
          <w:szCs w:val="32"/>
          <w:lang w:eastAsia="zh-CN"/>
        </w:rPr>
        <w:t>转办</w:t>
      </w:r>
      <w:r>
        <w:rPr>
          <w:rFonts w:ascii="仿宋" w:hAnsi="仿宋" w:eastAsia="仿宋" w:cs="仿宋"/>
          <w:sz w:val="32"/>
          <w:szCs w:val="32"/>
        </w:rPr>
        <w:t>平台》</w:t>
      </w:r>
      <w:r>
        <w:rPr>
          <w:rFonts w:hint="eastAsia" w:ascii="仿宋" w:hAnsi="仿宋" w:eastAsia="仿宋" w:cs="仿宋"/>
          <w:sz w:val="32"/>
          <w:szCs w:val="32"/>
          <w:lang w:val="en-US" w:eastAsia="zh-CN"/>
        </w:rPr>
        <w:t>2034件</w:t>
      </w:r>
      <w:r>
        <w:rPr>
          <w:rFonts w:ascii="仿宋" w:hAnsi="仿宋" w:eastAsia="仿宋" w:cs="仿宋"/>
          <w:color w:val="auto"/>
          <w:sz w:val="32"/>
          <w:szCs w:val="32"/>
        </w:rPr>
        <w:t>，办结</w:t>
      </w:r>
      <w:r>
        <w:rPr>
          <w:rFonts w:hint="eastAsia" w:ascii="仿宋" w:hAnsi="仿宋" w:eastAsia="仿宋" w:cs="仿宋"/>
          <w:color w:val="auto"/>
          <w:sz w:val="32"/>
          <w:szCs w:val="32"/>
          <w:lang w:val="en-US" w:eastAsia="zh-CN"/>
        </w:rPr>
        <w:t>1990</w:t>
      </w:r>
      <w:r>
        <w:rPr>
          <w:rFonts w:ascii="仿宋" w:hAnsi="仿宋" w:eastAsia="仿宋" w:cs="仿宋"/>
          <w:color w:val="auto"/>
          <w:sz w:val="32"/>
          <w:szCs w:val="32"/>
        </w:rPr>
        <w:t>件</w:t>
      </w:r>
      <w:r>
        <w:rPr>
          <w:rFonts w:ascii="仿宋" w:hAnsi="仿宋" w:eastAsia="仿宋" w:cs="仿宋"/>
          <w:sz w:val="32"/>
          <w:szCs w:val="32"/>
        </w:rPr>
        <w:t>；《省长信箱》</w:t>
      </w:r>
      <w:r>
        <w:rPr>
          <w:rFonts w:hint="eastAsia" w:ascii="仿宋" w:hAnsi="仿宋" w:eastAsia="仿宋" w:cs="仿宋"/>
          <w:sz w:val="32"/>
          <w:szCs w:val="32"/>
          <w:lang w:val="en-US" w:eastAsia="zh-CN"/>
        </w:rPr>
        <w:t>12</w:t>
      </w:r>
      <w:r>
        <w:rPr>
          <w:rFonts w:ascii="仿宋" w:hAnsi="仿宋" w:eastAsia="仿宋" w:cs="仿宋"/>
          <w:sz w:val="32"/>
          <w:szCs w:val="32"/>
        </w:rPr>
        <w:t>件，</w:t>
      </w:r>
      <w:r>
        <w:rPr>
          <w:rFonts w:hint="eastAsia" w:ascii="仿宋" w:hAnsi="仿宋" w:eastAsia="仿宋" w:cs="仿宋"/>
          <w:sz w:val="32"/>
          <w:szCs w:val="32"/>
        </w:rPr>
        <w:t>全部</w:t>
      </w:r>
      <w:r>
        <w:rPr>
          <w:rFonts w:ascii="仿宋" w:hAnsi="仿宋" w:eastAsia="仿宋" w:cs="仿宋"/>
          <w:sz w:val="32"/>
          <w:szCs w:val="32"/>
        </w:rPr>
        <w:t>办结；《市长信箱》</w:t>
      </w:r>
      <w:r>
        <w:rPr>
          <w:rFonts w:hint="eastAsia" w:ascii="仿宋" w:hAnsi="仿宋" w:eastAsia="仿宋" w:cs="仿宋"/>
          <w:sz w:val="32"/>
          <w:szCs w:val="32"/>
          <w:lang w:val="en-US" w:eastAsia="zh-CN"/>
        </w:rPr>
        <w:t>22</w:t>
      </w:r>
      <w:r>
        <w:rPr>
          <w:rFonts w:ascii="仿宋" w:hAnsi="仿宋" w:eastAsia="仿宋" w:cs="仿宋"/>
          <w:sz w:val="32"/>
          <w:szCs w:val="32"/>
        </w:rPr>
        <w:t>件，</w:t>
      </w:r>
      <w:r>
        <w:rPr>
          <w:rFonts w:hint="eastAsia" w:ascii="仿宋" w:hAnsi="仿宋" w:eastAsia="仿宋" w:cs="仿宋"/>
          <w:sz w:val="32"/>
          <w:szCs w:val="32"/>
          <w:lang w:eastAsia="zh-CN"/>
        </w:rPr>
        <w:t>全部办结</w:t>
      </w:r>
      <w:r>
        <w:rPr>
          <w:rFonts w:ascii="仿宋" w:hAnsi="仿宋" w:eastAsia="仿宋" w:cs="仿宋"/>
          <w:sz w:val="32"/>
          <w:szCs w:val="32"/>
        </w:rPr>
        <w:t>；《人民网领导留言板》</w:t>
      </w:r>
      <w:r>
        <w:rPr>
          <w:rFonts w:hint="eastAsia" w:ascii="仿宋" w:hAnsi="仿宋" w:eastAsia="仿宋" w:cs="仿宋"/>
          <w:sz w:val="32"/>
          <w:szCs w:val="32"/>
          <w:lang w:val="en-US" w:eastAsia="zh-CN"/>
        </w:rPr>
        <w:t>77</w:t>
      </w:r>
      <w:r>
        <w:rPr>
          <w:rFonts w:ascii="仿宋" w:hAnsi="仿宋" w:eastAsia="仿宋" w:cs="仿宋"/>
          <w:sz w:val="32"/>
          <w:szCs w:val="32"/>
        </w:rPr>
        <w:t>件，其中市委书记留言板块</w:t>
      </w:r>
      <w:r>
        <w:rPr>
          <w:rFonts w:hint="eastAsia" w:ascii="仿宋" w:hAnsi="仿宋" w:eastAsia="仿宋" w:cs="仿宋"/>
          <w:sz w:val="32"/>
          <w:szCs w:val="32"/>
          <w:lang w:val="en-US" w:eastAsia="zh-CN"/>
        </w:rPr>
        <w:t>33</w:t>
      </w:r>
      <w:r>
        <w:rPr>
          <w:rFonts w:ascii="仿宋" w:hAnsi="仿宋" w:eastAsia="仿宋" w:cs="仿宋"/>
          <w:sz w:val="32"/>
          <w:szCs w:val="32"/>
        </w:rPr>
        <w:t>件，市长留言板块</w:t>
      </w:r>
      <w:r>
        <w:rPr>
          <w:rFonts w:hint="eastAsia" w:ascii="仿宋" w:hAnsi="仿宋" w:eastAsia="仿宋" w:cs="仿宋"/>
          <w:sz w:val="32"/>
          <w:szCs w:val="32"/>
          <w:lang w:val="en-US" w:eastAsia="zh-CN"/>
        </w:rPr>
        <w:t>44</w:t>
      </w:r>
      <w:r>
        <w:rPr>
          <w:rFonts w:ascii="仿宋" w:hAnsi="仿宋" w:eastAsia="仿宋" w:cs="仿宋"/>
          <w:sz w:val="32"/>
          <w:szCs w:val="32"/>
        </w:rPr>
        <w:t>件，</w:t>
      </w:r>
      <w:r>
        <w:rPr>
          <w:rFonts w:hint="eastAsia" w:ascii="仿宋" w:hAnsi="仿宋" w:eastAsia="仿宋" w:cs="仿宋"/>
          <w:sz w:val="32"/>
          <w:szCs w:val="32"/>
        </w:rPr>
        <w:t>全部办结</w:t>
      </w:r>
      <w:r>
        <w:rPr>
          <w:rFonts w:ascii="仿宋" w:hAnsi="仿宋" w:eastAsia="仿宋" w:cs="仿宋"/>
          <w:sz w:val="32"/>
          <w:szCs w:val="32"/>
        </w:rPr>
        <w:t>。202</w:t>
      </w:r>
      <w:r>
        <w:rPr>
          <w:rFonts w:hint="eastAsia" w:ascii="仿宋" w:hAnsi="仿宋" w:eastAsia="仿宋" w:cs="仿宋"/>
          <w:sz w:val="32"/>
          <w:szCs w:val="32"/>
          <w:lang w:val="en-US" w:eastAsia="zh-CN"/>
        </w:rPr>
        <w:t>2</w:t>
      </w:r>
      <w:r>
        <w:rPr>
          <w:rFonts w:ascii="仿宋" w:hAnsi="仿宋" w:eastAsia="仿宋" w:cs="仿宋"/>
          <w:sz w:val="32"/>
          <w:szCs w:val="32"/>
        </w:rPr>
        <w:t>年</w:t>
      </w:r>
      <w:r>
        <w:rPr>
          <w:rFonts w:hint="eastAsia" w:ascii="仿宋" w:hAnsi="仿宋" w:eastAsia="仿宋" w:cs="仿宋"/>
          <w:sz w:val="32"/>
          <w:szCs w:val="32"/>
          <w:lang w:val="en-US" w:eastAsia="zh-CN"/>
        </w:rPr>
        <w:t>4</w:t>
      </w:r>
      <w:r>
        <w:rPr>
          <w:rFonts w:ascii="仿宋" w:hAnsi="仿宋" w:eastAsia="仿宋" w:cs="仿宋"/>
          <w:sz w:val="32"/>
          <w:szCs w:val="32"/>
        </w:rPr>
        <w:t>月份共受理群众求助、投诉、举报、咨询和建议等问题</w:t>
      </w:r>
      <w:r>
        <w:rPr>
          <w:rFonts w:hint="eastAsia" w:ascii="仿宋" w:hAnsi="仿宋" w:eastAsia="仿宋" w:cs="仿宋"/>
          <w:sz w:val="32"/>
          <w:szCs w:val="32"/>
          <w:lang w:val="en-US" w:eastAsia="zh-CN"/>
        </w:rPr>
        <w:t>31681</w:t>
      </w:r>
      <w:r>
        <w:rPr>
          <w:rFonts w:ascii="仿宋" w:hAnsi="仿宋" w:eastAsia="仿宋" w:cs="仿宋"/>
          <w:sz w:val="32"/>
          <w:szCs w:val="32"/>
        </w:rPr>
        <w:t>件，办结</w:t>
      </w:r>
      <w:r>
        <w:rPr>
          <w:rFonts w:hint="eastAsia" w:ascii="仿宋" w:hAnsi="仿宋" w:eastAsia="仿宋" w:cs="仿宋"/>
          <w:sz w:val="32"/>
          <w:szCs w:val="32"/>
          <w:lang w:val="en-US" w:eastAsia="zh-CN"/>
        </w:rPr>
        <w:t>31620</w:t>
      </w:r>
      <w:r>
        <w:rPr>
          <w:rFonts w:ascii="仿宋" w:hAnsi="仿宋" w:eastAsia="仿宋" w:cs="仿宋"/>
          <w:sz w:val="32"/>
          <w:szCs w:val="32"/>
          <w:highlight w:val="none"/>
        </w:rPr>
        <w:t>件</w:t>
      </w:r>
      <w:r>
        <w:rPr>
          <w:rFonts w:ascii="仿宋" w:hAnsi="仿宋" w:eastAsia="仿宋" w:cs="仿宋"/>
          <w:sz w:val="32"/>
          <w:szCs w:val="32"/>
        </w:rPr>
        <w:t>，</w:t>
      </w:r>
      <w:r>
        <w:rPr>
          <w:rFonts w:hint="eastAsia" w:ascii="仿宋" w:hAnsi="仿宋" w:eastAsia="仿宋" w:cs="仿宋"/>
          <w:sz w:val="32"/>
          <w:szCs w:val="32"/>
          <w:lang w:eastAsia="zh-CN"/>
        </w:rPr>
        <w:t>正在办理</w:t>
      </w:r>
      <w:r>
        <w:rPr>
          <w:rFonts w:hint="eastAsia" w:ascii="仿宋" w:hAnsi="仿宋" w:eastAsia="仿宋" w:cs="仿宋"/>
          <w:sz w:val="32"/>
          <w:szCs w:val="32"/>
          <w:lang w:val="en-US" w:eastAsia="zh-CN"/>
        </w:rPr>
        <w:t>61件，</w:t>
      </w:r>
      <w:r>
        <w:rPr>
          <w:rFonts w:ascii="仿宋" w:hAnsi="仿宋" w:eastAsia="仿宋" w:cs="仿宋"/>
          <w:sz w:val="32"/>
          <w:szCs w:val="32"/>
        </w:rPr>
        <w:t>办结率9</w:t>
      </w:r>
      <w:r>
        <w:rPr>
          <w:rFonts w:hint="eastAsia" w:ascii="仿宋" w:hAnsi="仿宋" w:eastAsia="仿宋" w:cs="仿宋"/>
          <w:sz w:val="32"/>
          <w:szCs w:val="32"/>
          <w:lang w:val="en-US" w:eastAsia="zh-CN"/>
        </w:rPr>
        <w:t>9.8</w:t>
      </w:r>
      <w:r>
        <w:rPr>
          <w:rFonts w:ascii="仿宋" w:hAnsi="仿宋" w:eastAsia="仿宋" w:cs="仿宋"/>
          <w:sz w:val="32"/>
          <w:szCs w:val="32"/>
        </w:rPr>
        <w:t>%。其中疫情问题</w:t>
      </w:r>
      <w:r>
        <w:rPr>
          <w:rFonts w:hint="eastAsia" w:ascii="仿宋" w:hAnsi="仿宋" w:eastAsia="仿宋" w:cs="仿宋"/>
          <w:sz w:val="32"/>
          <w:szCs w:val="32"/>
          <w:lang w:val="en-US" w:eastAsia="zh-CN"/>
        </w:rPr>
        <w:t>17883</w:t>
      </w:r>
      <w:r>
        <w:rPr>
          <w:rFonts w:ascii="仿宋" w:hAnsi="仿宋" w:eastAsia="仿宋" w:cs="仿宋"/>
          <w:sz w:val="32"/>
          <w:szCs w:val="32"/>
        </w:rPr>
        <w:t>件，占</w:t>
      </w:r>
      <w:r>
        <w:rPr>
          <w:rFonts w:hint="eastAsia" w:ascii="仿宋" w:hAnsi="仿宋" w:eastAsia="仿宋" w:cs="仿宋"/>
          <w:sz w:val="32"/>
          <w:szCs w:val="32"/>
          <w:lang w:val="en-US" w:eastAsia="zh-CN"/>
        </w:rPr>
        <w:t>56.4</w:t>
      </w:r>
      <w:r>
        <w:rPr>
          <w:rFonts w:ascii="仿宋" w:hAnsi="仿宋" w:eastAsia="仿宋" w:cs="仿宋"/>
          <w:sz w:val="32"/>
          <w:szCs w:val="32"/>
        </w:rPr>
        <w:t>%；社保问题</w:t>
      </w:r>
      <w:r>
        <w:rPr>
          <w:rFonts w:hint="eastAsia" w:ascii="仿宋" w:hAnsi="仿宋" w:eastAsia="仿宋" w:cs="仿宋"/>
          <w:sz w:val="32"/>
          <w:szCs w:val="32"/>
          <w:lang w:val="en-US" w:eastAsia="zh-CN"/>
        </w:rPr>
        <w:t>1802</w:t>
      </w:r>
      <w:r>
        <w:rPr>
          <w:rFonts w:ascii="仿宋" w:hAnsi="仿宋" w:eastAsia="仿宋" w:cs="仿宋"/>
          <w:sz w:val="32"/>
          <w:szCs w:val="32"/>
        </w:rPr>
        <w:t>件，占</w:t>
      </w:r>
      <w:r>
        <w:rPr>
          <w:rFonts w:hint="eastAsia" w:ascii="仿宋" w:hAnsi="仿宋" w:eastAsia="仿宋" w:cs="仿宋"/>
          <w:sz w:val="32"/>
          <w:szCs w:val="32"/>
          <w:lang w:val="en-US" w:eastAsia="zh-CN"/>
        </w:rPr>
        <w:t>5.7</w:t>
      </w:r>
      <w:r>
        <w:rPr>
          <w:rFonts w:ascii="仿宋" w:hAnsi="仿宋" w:eastAsia="仿宋" w:cs="仿宋"/>
          <w:sz w:val="32"/>
          <w:szCs w:val="32"/>
        </w:rPr>
        <w:t>%；住建问题</w:t>
      </w:r>
      <w:r>
        <w:rPr>
          <w:rFonts w:hint="eastAsia" w:ascii="仿宋" w:hAnsi="仿宋" w:eastAsia="仿宋" w:cs="仿宋"/>
          <w:sz w:val="32"/>
          <w:szCs w:val="32"/>
          <w:lang w:val="en-US" w:eastAsia="zh-CN"/>
        </w:rPr>
        <w:t>621</w:t>
      </w:r>
      <w:r>
        <w:rPr>
          <w:rFonts w:ascii="仿宋" w:hAnsi="仿宋" w:eastAsia="仿宋" w:cs="仿宋"/>
          <w:sz w:val="32"/>
          <w:szCs w:val="32"/>
        </w:rPr>
        <w:t>件，占</w:t>
      </w:r>
      <w:r>
        <w:rPr>
          <w:rFonts w:hint="eastAsia" w:ascii="仿宋" w:hAnsi="仿宋" w:eastAsia="仿宋" w:cs="仿宋"/>
          <w:sz w:val="32"/>
          <w:szCs w:val="32"/>
          <w:lang w:val="en-US" w:eastAsia="zh-CN"/>
        </w:rPr>
        <w:t>2.0</w:t>
      </w:r>
      <w:r>
        <w:rPr>
          <w:rFonts w:ascii="仿宋" w:hAnsi="仿宋" w:eastAsia="仿宋" w:cs="仿宋"/>
          <w:sz w:val="32"/>
          <w:szCs w:val="32"/>
        </w:rPr>
        <w:t>%；医保问题</w:t>
      </w:r>
      <w:r>
        <w:rPr>
          <w:rFonts w:hint="eastAsia" w:ascii="仿宋" w:hAnsi="仿宋" w:eastAsia="仿宋" w:cs="仿宋"/>
          <w:sz w:val="32"/>
          <w:szCs w:val="32"/>
          <w:lang w:val="en-US" w:eastAsia="zh-CN"/>
        </w:rPr>
        <w:t>505</w:t>
      </w:r>
      <w:r>
        <w:rPr>
          <w:rFonts w:ascii="仿宋" w:hAnsi="仿宋" w:eastAsia="仿宋" w:cs="仿宋"/>
          <w:sz w:val="32"/>
          <w:szCs w:val="32"/>
        </w:rPr>
        <w:t>件，占</w:t>
      </w:r>
      <w:r>
        <w:rPr>
          <w:rFonts w:hint="eastAsia" w:ascii="仿宋" w:hAnsi="仿宋" w:eastAsia="仿宋" w:cs="仿宋"/>
          <w:sz w:val="32"/>
          <w:szCs w:val="32"/>
          <w:lang w:val="en-US" w:eastAsia="zh-CN"/>
        </w:rPr>
        <w:t>1.6</w:t>
      </w:r>
      <w:r>
        <w:rPr>
          <w:rFonts w:ascii="仿宋" w:hAnsi="仿宋" w:eastAsia="仿宋" w:cs="仿宋"/>
          <w:sz w:val="32"/>
          <w:szCs w:val="32"/>
        </w:rPr>
        <w:t>%；交通问题</w:t>
      </w:r>
      <w:r>
        <w:rPr>
          <w:rFonts w:hint="eastAsia" w:ascii="仿宋" w:hAnsi="仿宋" w:eastAsia="仿宋" w:cs="仿宋"/>
          <w:sz w:val="32"/>
          <w:szCs w:val="32"/>
          <w:lang w:val="en-US" w:eastAsia="zh-CN"/>
        </w:rPr>
        <w:t>453</w:t>
      </w:r>
      <w:r>
        <w:rPr>
          <w:rFonts w:ascii="仿宋" w:hAnsi="仿宋" w:eastAsia="仿宋" w:cs="仿宋"/>
          <w:sz w:val="32"/>
          <w:szCs w:val="32"/>
        </w:rPr>
        <w:t>件，占</w:t>
      </w:r>
      <w:r>
        <w:rPr>
          <w:rFonts w:hint="eastAsia" w:ascii="仿宋" w:hAnsi="仿宋" w:eastAsia="仿宋" w:cs="仿宋"/>
          <w:sz w:val="32"/>
          <w:szCs w:val="32"/>
          <w:lang w:val="en-US" w:eastAsia="zh-CN"/>
        </w:rPr>
        <w:t>1.4</w:t>
      </w:r>
      <w:r>
        <w:rPr>
          <w:rFonts w:ascii="仿宋" w:hAnsi="仿宋" w:eastAsia="仿宋" w:cs="仿宋"/>
          <w:sz w:val="32"/>
          <w:szCs w:val="32"/>
        </w:rPr>
        <w:t>%；住房公积金问题</w:t>
      </w:r>
      <w:r>
        <w:rPr>
          <w:rFonts w:hint="eastAsia" w:ascii="仿宋" w:hAnsi="仿宋" w:eastAsia="仿宋" w:cs="仿宋"/>
          <w:sz w:val="32"/>
          <w:szCs w:val="32"/>
          <w:lang w:val="en-US" w:eastAsia="zh-CN"/>
        </w:rPr>
        <w:t>358</w:t>
      </w:r>
      <w:r>
        <w:rPr>
          <w:rFonts w:ascii="仿宋" w:hAnsi="仿宋" w:eastAsia="仿宋" w:cs="仿宋"/>
          <w:sz w:val="32"/>
          <w:szCs w:val="32"/>
        </w:rPr>
        <w:t>件，占</w:t>
      </w:r>
      <w:r>
        <w:rPr>
          <w:rFonts w:hint="eastAsia" w:ascii="仿宋" w:hAnsi="仿宋" w:eastAsia="仿宋" w:cs="仿宋"/>
          <w:sz w:val="32"/>
          <w:szCs w:val="32"/>
          <w:lang w:val="en-US" w:eastAsia="zh-CN"/>
        </w:rPr>
        <w:t>1.1</w:t>
      </w:r>
      <w:r>
        <w:rPr>
          <w:rFonts w:ascii="仿宋" w:hAnsi="仿宋" w:eastAsia="仿宋" w:cs="仿宋"/>
          <w:sz w:val="32"/>
          <w:szCs w:val="32"/>
        </w:rPr>
        <w:t>%；水、电、气</w:t>
      </w:r>
      <w:r>
        <w:rPr>
          <w:rFonts w:hint="eastAsia" w:ascii="仿宋" w:hAnsi="仿宋" w:eastAsia="仿宋" w:cs="仿宋"/>
          <w:sz w:val="32"/>
          <w:szCs w:val="32"/>
          <w:lang w:eastAsia="zh-CN"/>
        </w:rPr>
        <w:t>和</w:t>
      </w:r>
      <w:r>
        <w:rPr>
          <w:rFonts w:ascii="仿宋" w:hAnsi="仿宋" w:eastAsia="仿宋" w:cs="仿宋"/>
          <w:sz w:val="32"/>
          <w:szCs w:val="32"/>
        </w:rPr>
        <w:t>农</w:t>
      </w:r>
      <w:r>
        <w:rPr>
          <w:rFonts w:hint="eastAsia" w:ascii="仿宋" w:hAnsi="仿宋" w:eastAsia="仿宋" w:cs="仿宋"/>
          <w:sz w:val="32"/>
          <w:szCs w:val="32"/>
          <w:lang w:eastAsia="zh-CN"/>
        </w:rPr>
        <w:t>业农村等</w:t>
      </w:r>
      <w:r>
        <w:rPr>
          <w:rFonts w:ascii="仿宋" w:hAnsi="仿宋" w:eastAsia="仿宋" w:cs="仿宋"/>
          <w:sz w:val="32"/>
          <w:szCs w:val="32"/>
        </w:rPr>
        <w:t>其它问题</w:t>
      </w:r>
      <w:r>
        <w:rPr>
          <w:rFonts w:hint="eastAsia" w:ascii="仿宋" w:hAnsi="仿宋" w:eastAsia="仿宋" w:cs="仿宋"/>
          <w:sz w:val="32"/>
          <w:szCs w:val="32"/>
          <w:lang w:val="en-US" w:eastAsia="zh-CN"/>
        </w:rPr>
        <w:t>10059</w:t>
      </w:r>
      <w:r>
        <w:rPr>
          <w:rFonts w:ascii="仿宋" w:hAnsi="仿宋" w:eastAsia="仿宋" w:cs="仿宋"/>
          <w:sz w:val="32"/>
          <w:szCs w:val="32"/>
        </w:rPr>
        <w:t>件，占</w:t>
      </w:r>
      <w:r>
        <w:rPr>
          <w:rFonts w:hint="eastAsia" w:ascii="仿宋" w:hAnsi="仿宋" w:eastAsia="仿宋" w:cs="仿宋"/>
          <w:sz w:val="32"/>
          <w:szCs w:val="32"/>
          <w:lang w:val="en-US" w:eastAsia="zh-CN"/>
        </w:rPr>
        <w:t>31.7</w:t>
      </w:r>
      <w:r>
        <w:rPr>
          <w:rFonts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一、4月份反映比较突出的几个问题</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lang w:val="en-US" w:eastAsia="zh-CN"/>
        </w:rPr>
      </w:pPr>
      <w:r>
        <w:rPr>
          <w:rFonts w:hint="eastAsia" w:ascii="宋体" w:hAnsi="宋体" w:eastAsia="宋体" w:cs="宋体"/>
          <w:b/>
          <w:bCs/>
          <w:sz w:val="32"/>
          <w:szCs w:val="32"/>
          <w:lang w:val="en-US" w:eastAsia="zh-CN"/>
        </w:rPr>
        <w:t>（一）疫情方面的问题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1.铁西区多个商户反映对每天自费做核酸检测不认可问题；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运输蔬菜水果的货车司机反映，出平时南桥卡点告知需要出具24小时内的核酸检测证明，反映人对此不认可，称正常吉林省只需出具48小时内的核酸检测证明便可出行，若强烈要求出具24小时内的核酸检测证明，应该为货车司机在卡点提供核酸检测试剂盒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3.装修公司、家政、服装门店、美容美甲、站前旅店、复印店、花店等行业复工复产没有责任部门负责管理问题；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4.神农医院告知市民可以接种疫苗，现部分市民已接种，但接种后无法做核酸检测而赋予黄码问题。</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（二）药店行业管理方面的问题</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 w:hAnsi="仿宋" w:eastAsia="仿宋" w:cs="方正仿宋_GBK"/>
          <w:b w:val="0"/>
          <w:bCs w:val="0"/>
          <w:sz w:val="32"/>
          <w:szCs w:val="32"/>
          <w:lang w:eastAsia="zh-CN"/>
        </w:rPr>
        <w:t>药店行业按国家体制应归商务部门行管，但有史以来一直由市场监管部门作为准入、监管及行业发展引导，但划定责任时市场监管部门却不认帐，推脱到商务部门，而商务部门理由是一直没有管理过，无法承办反映人的诉求。部门间踢皮球的现象延误了诉求的及时解决，群众对此不满意，影响了政府的形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二、4月份疫情期间群众的意见和建议</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lang w:val="en-US" w:eastAsia="zh-CN"/>
        </w:rPr>
      </w:pPr>
      <w:r>
        <w:rPr>
          <w:rFonts w:hint="eastAsia" w:ascii="宋体" w:hAnsi="宋体" w:eastAsia="宋体" w:cs="宋体"/>
          <w:b/>
          <w:bCs/>
          <w:sz w:val="32"/>
          <w:szCs w:val="32"/>
          <w:lang w:val="en-US" w:eastAsia="zh-CN"/>
        </w:rPr>
        <w:t>（一）疫情方面的建议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1.丰翼东郡二期九格汽车维修养护中心给出租车司机做核酸检测现场人员密集，建议增加出租车司机核酸采集点；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2.市民建议社区卫生服务中心尽快恢复接种新冠疫苗；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3.市民建议向北京和四川学习，不仅扫吉事办的吉祥码，而且要扫所进入场所的场所码，便于此场所发生疫情时按大数据分析能精准找到密接和次密接者；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4.商户建议疫情期间免除商户摊位费。</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（二）民办高中应加以鼓励和扶持</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几年来在中考志愿填报上，家长不断表达自己的主张和看法，由以前一中、四中和三高</w:t>
      </w:r>
      <w:r>
        <w:rPr>
          <w:rFonts w:hint="eastAsia" w:cs="仿宋_GB2312"/>
          <w:b w:val="0"/>
          <w:bCs w:val="0"/>
          <w:sz w:val="32"/>
          <w:szCs w:val="32"/>
          <w:lang w:val="en-US" w:eastAsia="zh-CN"/>
        </w:rPr>
        <w:t>中</w:t>
      </w:r>
      <w:r>
        <w:rPr>
          <w:rFonts w:hint="eastAsia" w:ascii="仿宋_GB2312" w:hAnsi="仿宋_GB2312" w:eastAsia="仿宋_GB2312" w:cs="仿宋_GB2312"/>
          <w:b w:val="0"/>
          <w:bCs w:val="0"/>
          <w:sz w:val="32"/>
          <w:szCs w:val="32"/>
          <w:lang w:val="en-US" w:eastAsia="zh-CN"/>
        </w:rPr>
        <w:t>平行填报到去年的一中和四中平行填报，三高中作为第二梯次填报，郭家店</w:t>
      </w:r>
      <w:r>
        <w:rPr>
          <w:rFonts w:hint="eastAsia" w:cs="仿宋_GB2312"/>
          <w:b w:val="0"/>
          <w:bCs w:val="0"/>
          <w:sz w:val="32"/>
          <w:szCs w:val="32"/>
          <w:lang w:val="en-US" w:eastAsia="zh-CN"/>
        </w:rPr>
        <w:t>高中</w:t>
      </w:r>
      <w:r>
        <w:rPr>
          <w:rFonts w:hint="eastAsia" w:ascii="仿宋_GB2312" w:hAnsi="仿宋_GB2312" w:eastAsia="仿宋_GB2312" w:cs="仿宋_GB2312"/>
          <w:b w:val="0"/>
          <w:bCs w:val="0"/>
          <w:sz w:val="32"/>
          <w:szCs w:val="32"/>
          <w:lang w:val="en-US" w:eastAsia="zh-CN"/>
        </w:rPr>
        <w:t>作为第三梯次填报，家长对这种填报表示肯定和赞赏，</w:t>
      </w:r>
      <w:r>
        <w:rPr>
          <w:rFonts w:hint="eastAsia" w:cs="仿宋_GB2312"/>
          <w:b w:val="0"/>
          <w:bCs w:val="0"/>
          <w:sz w:val="32"/>
          <w:szCs w:val="32"/>
          <w:lang w:val="en-US" w:eastAsia="zh-CN"/>
        </w:rPr>
        <w:t>梯次结构合理，学生流向科学。但几年来，四平的民办高中没有得到充分发展，这里有主客观因素。家长建议，要积极扶持和鼓励民办高中办学，如博达高中等，给予政策支持，优化教育资源，让学生有更多的选择空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三、4月份解决</w:t>
      </w:r>
      <w:r>
        <w:rPr>
          <w:rFonts w:hint="eastAsia" w:ascii="黑体" w:hAnsi="黑体" w:eastAsia="黑体" w:cs="黑体"/>
          <w:b w:val="0"/>
          <w:bCs w:val="0"/>
          <w:sz w:val="32"/>
          <w:szCs w:val="32"/>
        </w:rPr>
        <w:t>比较好的几个问题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（一）铁西疫情指挥部解决患者取药困难问题。</w:t>
      </w:r>
      <w:r>
        <w:rPr>
          <w:rFonts w:hint="eastAsia" w:ascii="仿宋" w:hAnsi="仿宋" w:eastAsia="仿宋" w:cs="仿宋"/>
          <w:sz w:val="32"/>
          <w:szCs w:val="32"/>
        </w:rPr>
        <w:t>铁西区九洲第五郡居民</w:t>
      </w:r>
      <w:r>
        <w:rPr>
          <w:rFonts w:hint="eastAsia" w:ascii="仿宋" w:hAnsi="仿宋" w:eastAsia="仿宋" w:cs="仿宋"/>
          <w:sz w:val="32"/>
          <w:szCs w:val="32"/>
          <w:lang w:eastAsia="zh-CN"/>
        </w:rPr>
        <w:t>打电话</w:t>
      </w:r>
      <w:r>
        <w:rPr>
          <w:rFonts w:hint="eastAsia" w:ascii="仿宋" w:hAnsi="仿宋" w:eastAsia="仿宋" w:cs="仿宋"/>
          <w:sz w:val="32"/>
          <w:szCs w:val="32"/>
        </w:rPr>
        <w:t>反映</w:t>
      </w:r>
      <w:r>
        <w:rPr>
          <w:rFonts w:hint="eastAsia" w:ascii="仿宋" w:hAnsi="仿宋" w:eastAsia="仿宋" w:cs="仿宋"/>
          <w:sz w:val="32"/>
          <w:szCs w:val="32"/>
          <w:lang w:eastAsia="zh-CN"/>
        </w:rPr>
        <w:t>，</w:t>
      </w:r>
      <w:r>
        <w:rPr>
          <w:rFonts w:hint="eastAsia" w:ascii="仿宋" w:hAnsi="仿宋" w:eastAsia="仿宋" w:cs="仿宋"/>
          <w:sz w:val="32"/>
          <w:szCs w:val="32"/>
        </w:rPr>
        <w:t>其是卵巢癌患者，已经半个月没有吃药了，其从北京肿瘤医院开的靶向药物2盒奥拉帕利现已经邮寄至昌图县，需要相关部门到铁岭市昌图县卡点为其取药</w:t>
      </w:r>
      <w:r>
        <w:rPr>
          <w:rFonts w:hint="eastAsia" w:ascii="仿宋" w:hAnsi="仿宋" w:eastAsia="仿宋" w:cs="仿宋"/>
          <w:sz w:val="32"/>
          <w:szCs w:val="32"/>
          <w:lang w:eastAsia="zh-CN"/>
        </w:rPr>
        <w:t>。经</w:t>
      </w:r>
      <w:r>
        <w:rPr>
          <w:rFonts w:hint="eastAsia" w:ascii="仿宋" w:hAnsi="仿宋" w:eastAsia="仿宋" w:cs="仿宋"/>
          <w:sz w:val="32"/>
          <w:szCs w:val="32"/>
        </w:rPr>
        <w:t>联系铁西疫情指挥部协调泉沟卡点负责人和</w:t>
      </w:r>
      <w:r>
        <w:rPr>
          <w:rFonts w:hint="eastAsia" w:ascii="仿宋" w:hAnsi="仿宋" w:eastAsia="仿宋" w:cs="仿宋"/>
          <w:sz w:val="32"/>
          <w:szCs w:val="32"/>
          <w:lang w:eastAsia="zh-CN"/>
        </w:rPr>
        <w:t>昌图</w:t>
      </w:r>
      <w:r>
        <w:rPr>
          <w:rFonts w:hint="eastAsia" w:ascii="仿宋" w:hAnsi="仿宋" w:eastAsia="仿宋" w:cs="仿宋"/>
          <w:sz w:val="32"/>
          <w:szCs w:val="32"/>
        </w:rPr>
        <w:t>出租车司机送药方进行对接</w:t>
      </w:r>
      <w:r>
        <w:rPr>
          <w:rFonts w:hint="eastAsia" w:ascii="仿宋" w:hAnsi="仿宋" w:eastAsia="仿宋" w:cs="仿宋"/>
          <w:sz w:val="32"/>
          <w:szCs w:val="32"/>
          <w:lang w:eastAsia="zh-CN"/>
        </w:rPr>
        <w:t>，志愿者</w:t>
      </w:r>
      <w:r>
        <w:rPr>
          <w:rFonts w:hint="eastAsia" w:ascii="仿宋" w:hAnsi="仿宋" w:eastAsia="仿宋" w:cs="仿宋"/>
          <w:sz w:val="32"/>
          <w:szCs w:val="32"/>
        </w:rPr>
        <w:t>驾车到</w:t>
      </w:r>
      <w:r>
        <w:rPr>
          <w:rFonts w:hint="eastAsia" w:ascii="仿宋" w:hAnsi="仿宋" w:eastAsia="仿宋" w:cs="仿宋"/>
          <w:sz w:val="32"/>
          <w:szCs w:val="32"/>
          <w:lang w:eastAsia="zh-CN"/>
        </w:rPr>
        <w:t>卡点</w:t>
      </w:r>
      <w:r>
        <w:rPr>
          <w:rFonts w:hint="eastAsia" w:ascii="仿宋" w:hAnsi="仿宋" w:eastAsia="仿宋" w:cs="仿宋"/>
          <w:sz w:val="32"/>
          <w:szCs w:val="32"/>
        </w:rPr>
        <w:t>取药送至反映人手中，问题得到圆满解决。</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（二）铁西区地直街西园社区解决</w:t>
      </w:r>
      <w:r>
        <w:rPr>
          <w:rFonts w:hint="default" w:ascii="仿宋" w:hAnsi="仿宋" w:eastAsia="仿宋" w:cs="仿宋"/>
          <w:b/>
          <w:bCs/>
          <w:sz w:val="32"/>
          <w:szCs w:val="32"/>
          <w:lang w:val="en-US" w:eastAsia="zh-CN"/>
        </w:rPr>
        <w:t>子宫出血</w:t>
      </w:r>
      <w:r>
        <w:rPr>
          <w:rFonts w:hint="eastAsia" w:ascii="仿宋" w:hAnsi="仿宋" w:eastAsia="仿宋" w:cs="仿宋"/>
          <w:b/>
          <w:bCs/>
          <w:sz w:val="32"/>
          <w:szCs w:val="32"/>
          <w:lang w:val="en-US" w:eastAsia="zh-CN"/>
        </w:rPr>
        <w:t>患者急需卫生巾问题。</w:t>
      </w:r>
      <w:r>
        <w:rPr>
          <w:rFonts w:hint="default" w:ascii="仿宋" w:hAnsi="仿宋" w:eastAsia="仿宋" w:cs="仿宋"/>
          <w:sz w:val="32"/>
          <w:szCs w:val="32"/>
          <w:lang w:val="en-US" w:eastAsia="zh-CN"/>
        </w:rPr>
        <w:t>铁西区星源世纪城A4号楼2单元708室居民</w:t>
      </w:r>
      <w:r>
        <w:rPr>
          <w:rFonts w:hint="eastAsia" w:ascii="仿宋" w:hAnsi="仿宋" w:eastAsia="仿宋" w:cs="仿宋"/>
          <w:sz w:val="32"/>
          <w:szCs w:val="32"/>
          <w:lang w:val="en-US" w:eastAsia="zh-CN"/>
        </w:rPr>
        <w:t>打电话</w:t>
      </w:r>
      <w:r>
        <w:rPr>
          <w:rFonts w:hint="default" w:ascii="仿宋" w:hAnsi="仿宋" w:eastAsia="仿宋" w:cs="仿宋"/>
          <w:sz w:val="32"/>
          <w:szCs w:val="32"/>
          <w:lang w:val="en-US" w:eastAsia="zh-CN"/>
        </w:rPr>
        <w:t>反映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其是子宫出血</w:t>
      </w:r>
      <w:r>
        <w:rPr>
          <w:rFonts w:hint="eastAsia" w:ascii="仿宋" w:hAnsi="仿宋" w:eastAsia="仿宋" w:cs="仿宋"/>
          <w:sz w:val="32"/>
          <w:szCs w:val="32"/>
          <w:lang w:val="en-US" w:eastAsia="zh-CN"/>
        </w:rPr>
        <w:t>的患者</w:t>
      </w:r>
      <w:r>
        <w:rPr>
          <w:rFonts w:hint="default" w:ascii="仿宋" w:hAnsi="仿宋" w:eastAsia="仿宋" w:cs="仿宋"/>
          <w:sz w:val="32"/>
          <w:szCs w:val="32"/>
          <w:lang w:val="en-US" w:eastAsia="zh-CN"/>
        </w:rPr>
        <w:t>，需要长时间使用卫生巾，现能联系的药店已经售空，</w:t>
      </w:r>
      <w:r>
        <w:rPr>
          <w:rFonts w:hint="eastAsia" w:ascii="仿宋" w:hAnsi="仿宋" w:eastAsia="仿宋" w:cs="仿宋"/>
          <w:sz w:val="32"/>
          <w:szCs w:val="32"/>
          <w:lang w:val="en-US" w:eastAsia="zh-CN"/>
        </w:rPr>
        <w:t>请求尽快帮助购买。经12345市长公开电话联系西园社区，社区派人为其购买了所需的卫生巾，并送到反映人家中，反映人表示满意。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（三）铁东区民政局解决老年公寓不接收应急药品问题。</w:t>
      </w:r>
      <w:r>
        <w:rPr>
          <w:rFonts w:hint="eastAsia" w:ascii="仿宋" w:hAnsi="仿宋" w:eastAsia="仿宋" w:cs="仿宋"/>
          <w:sz w:val="32"/>
          <w:szCs w:val="32"/>
          <w:lang w:val="en-US" w:eastAsia="zh-CN"/>
        </w:rPr>
        <w:t>市民刘先生打电话反映，其父亲患有心脏病，现要将药品送到铁东区南四纬七马路福寿老年公寓，但公寓告知不接收药品，反映人认为不合理，现要求给予合理答复。经铁东区民政局到福寿老年公寓进行调查，情况属实。按照关于老年公寓在封闭期间尽量减少非必需品进入，但准许必需品进入的规定，铁东民政局要求福寿老年公寓在确保疫情防控安全前提下满足老人合理需求。老年公寓按要求将药品送至患者手中，刘先生对处理结果表示满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（四）铁东区疫情指挥部解决亲属去世无法前往火化问题。</w:t>
      </w:r>
      <w:r>
        <w:rPr>
          <w:rFonts w:hint="default" w:ascii="仿宋" w:hAnsi="仿宋" w:eastAsia="仿宋" w:cs="仿宋"/>
          <w:sz w:val="32"/>
          <w:szCs w:val="32"/>
          <w:lang w:val="en-US" w:eastAsia="zh-CN"/>
        </w:rPr>
        <w:t>市民</w:t>
      </w:r>
      <w:r>
        <w:rPr>
          <w:rFonts w:hint="eastAsia" w:ascii="仿宋" w:hAnsi="仿宋" w:eastAsia="仿宋" w:cs="仿宋"/>
          <w:sz w:val="32"/>
          <w:szCs w:val="32"/>
          <w:lang w:val="en-US" w:eastAsia="zh-CN"/>
        </w:rPr>
        <w:t>打电话</w:t>
      </w:r>
      <w:r>
        <w:rPr>
          <w:rFonts w:hint="default" w:ascii="仿宋" w:hAnsi="仿宋" w:eastAsia="仿宋" w:cs="仿宋"/>
          <w:sz w:val="32"/>
          <w:szCs w:val="32"/>
          <w:lang w:val="en-US" w:eastAsia="zh-CN"/>
        </w:rPr>
        <w:t>反映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其</w:t>
      </w:r>
      <w:r>
        <w:rPr>
          <w:rFonts w:hint="eastAsia" w:ascii="仿宋" w:hAnsi="仿宋" w:eastAsia="仿宋" w:cs="仿宋"/>
          <w:sz w:val="32"/>
          <w:szCs w:val="32"/>
          <w:lang w:val="en-US" w:eastAsia="zh-CN"/>
        </w:rPr>
        <w:t>家属</w:t>
      </w:r>
      <w:r>
        <w:rPr>
          <w:rFonts w:hint="default" w:ascii="仿宋" w:hAnsi="仿宋" w:eastAsia="仿宋" w:cs="仿宋"/>
          <w:sz w:val="32"/>
          <w:szCs w:val="32"/>
          <w:lang w:val="en-US" w:eastAsia="zh-CN"/>
        </w:rPr>
        <w:t>在市医院</w:t>
      </w:r>
      <w:r>
        <w:rPr>
          <w:rFonts w:hint="eastAsia" w:ascii="仿宋" w:hAnsi="仿宋" w:eastAsia="仿宋" w:cs="仿宋"/>
          <w:sz w:val="32"/>
          <w:szCs w:val="32"/>
          <w:lang w:val="en-US" w:eastAsia="zh-CN"/>
        </w:rPr>
        <w:t>去世，</w:t>
      </w:r>
      <w:r>
        <w:rPr>
          <w:rFonts w:hint="default" w:ascii="仿宋" w:hAnsi="仿宋" w:eastAsia="仿宋" w:cs="仿宋"/>
          <w:sz w:val="32"/>
          <w:szCs w:val="32"/>
          <w:lang w:val="en-US" w:eastAsia="zh-CN"/>
        </w:rPr>
        <w:t>要拉往北山火化，</w:t>
      </w:r>
      <w:r>
        <w:rPr>
          <w:rFonts w:hint="eastAsia" w:ascii="仿宋" w:hAnsi="仿宋" w:eastAsia="仿宋" w:cs="仿宋"/>
          <w:sz w:val="32"/>
          <w:szCs w:val="32"/>
          <w:lang w:val="en-US" w:eastAsia="zh-CN"/>
        </w:rPr>
        <w:t>现因静态管理</w:t>
      </w:r>
      <w:r>
        <w:rPr>
          <w:rFonts w:hint="default" w:ascii="仿宋" w:hAnsi="仿宋" w:eastAsia="仿宋" w:cs="仿宋"/>
          <w:sz w:val="32"/>
          <w:szCs w:val="32"/>
          <w:lang w:val="en-US" w:eastAsia="zh-CN"/>
        </w:rPr>
        <w:t>车辆无法出行，</w:t>
      </w:r>
      <w:r>
        <w:rPr>
          <w:rFonts w:hint="eastAsia" w:ascii="仿宋" w:hAnsi="仿宋" w:eastAsia="仿宋" w:cs="仿宋"/>
          <w:sz w:val="32"/>
          <w:szCs w:val="32"/>
          <w:lang w:val="en-US" w:eastAsia="zh-CN"/>
        </w:rPr>
        <w:t>请求帮助协调解决。经铁东区疫情指挥部协调社区，</w:t>
      </w:r>
      <w:r>
        <w:rPr>
          <w:rFonts w:hint="default" w:ascii="仿宋" w:hAnsi="仿宋" w:eastAsia="仿宋" w:cs="仿宋"/>
          <w:sz w:val="32"/>
          <w:szCs w:val="32"/>
          <w:lang w:val="en-US" w:eastAsia="zh-CN"/>
        </w:rPr>
        <w:t>家属去社区</w:t>
      </w:r>
      <w:r>
        <w:rPr>
          <w:rFonts w:hint="eastAsia" w:ascii="仿宋" w:hAnsi="仿宋" w:eastAsia="仿宋" w:cs="仿宋"/>
          <w:sz w:val="32"/>
          <w:szCs w:val="32"/>
          <w:lang w:val="en-US" w:eastAsia="zh-CN"/>
        </w:rPr>
        <w:t>开</w:t>
      </w:r>
      <w:r>
        <w:rPr>
          <w:rFonts w:hint="default" w:ascii="仿宋" w:hAnsi="仿宋" w:eastAsia="仿宋" w:cs="仿宋"/>
          <w:sz w:val="32"/>
          <w:szCs w:val="32"/>
          <w:lang w:val="en-US" w:eastAsia="zh-CN"/>
        </w:rPr>
        <w:t>具</w:t>
      </w:r>
      <w:r>
        <w:rPr>
          <w:rFonts w:hint="eastAsia" w:ascii="仿宋" w:hAnsi="仿宋" w:eastAsia="仿宋" w:cs="仿宋"/>
          <w:sz w:val="32"/>
          <w:szCs w:val="32"/>
          <w:lang w:val="en-US" w:eastAsia="zh-CN"/>
        </w:rPr>
        <w:t>证明后，小区给</w:t>
      </w:r>
      <w:r>
        <w:rPr>
          <w:rFonts w:hint="default" w:ascii="仿宋" w:hAnsi="仿宋" w:eastAsia="仿宋" w:cs="仿宋"/>
          <w:sz w:val="32"/>
          <w:szCs w:val="32"/>
          <w:lang w:val="en-US" w:eastAsia="zh-CN"/>
        </w:rPr>
        <w:t>予</w:t>
      </w:r>
      <w:r>
        <w:rPr>
          <w:rFonts w:hint="eastAsia" w:ascii="仿宋" w:hAnsi="仿宋" w:eastAsia="仿宋" w:cs="仿宋"/>
          <w:sz w:val="32"/>
          <w:szCs w:val="32"/>
          <w:lang w:val="en-US" w:eastAsia="zh-CN"/>
        </w:rPr>
        <w:t>了</w:t>
      </w:r>
      <w:r>
        <w:rPr>
          <w:rFonts w:hint="default" w:ascii="仿宋" w:hAnsi="仿宋" w:eastAsia="仿宋" w:cs="仿宋"/>
          <w:sz w:val="32"/>
          <w:szCs w:val="32"/>
          <w:lang w:val="en-US" w:eastAsia="zh-CN"/>
        </w:rPr>
        <w:t>放行。</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lang w:val="en-US" w:eastAsia="zh-CN"/>
        </w:rPr>
      </w:pPr>
      <w:r>
        <w:rPr>
          <w:rFonts w:hint="eastAsia" w:ascii="仿宋" w:hAnsi="仿宋" w:eastAsia="仿宋" w:cs="仿宋"/>
          <w:b/>
          <w:bCs/>
          <w:sz w:val="32"/>
          <w:szCs w:val="32"/>
          <w:lang w:val="en-US" w:eastAsia="zh-CN"/>
        </w:rPr>
        <w:t>（五）铁东区四马路街</w:t>
      </w:r>
      <w:r>
        <w:rPr>
          <w:rFonts w:hint="default" w:ascii="仿宋" w:hAnsi="仿宋" w:eastAsia="仿宋" w:cs="仿宋"/>
          <w:b/>
          <w:bCs/>
          <w:sz w:val="32"/>
          <w:szCs w:val="32"/>
          <w:lang w:val="en-US" w:eastAsia="zh-CN"/>
        </w:rPr>
        <w:t>紫微社区</w:t>
      </w:r>
      <w:r>
        <w:rPr>
          <w:rFonts w:hint="eastAsia" w:ascii="仿宋" w:hAnsi="仿宋" w:eastAsia="仿宋" w:cs="仿宋"/>
          <w:b/>
          <w:bCs/>
          <w:sz w:val="32"/>
          <w:szCs w:val="32"/>
          <w:lang w:val="en-US" w:eastAsia="zh-CN"/>
        </w:rPr>
        <w:t>解决居民无法外出接种疫苗问题。</w:t>
      </w:r>
      <w:r>
        <w:rPr>
          <w:rFonts w:hint="default" w:ascii="仿宋" w:hAnsi="仿宋" w:eastAsia="仿宋" w:cs="仿宋"/>
          <w:sz w:val="32"/>
          <w:szCs w:val="32"/>
          <w:lang w:val="en-US" w:eastAsia="zh-CN"/>
        </w:rPr>
        <w:t>铁东区四马路街紫微社区紫薇公馆小区居民</w:t>
      </w:r>
      <w:r>
        <w:rPr>
          <w:rFonts w:hint="eastAsia" w:ascii="仿宋" w:hAnsi="仿宋" w:eastAsia="仿宋" w:cs="仿宋"/>
          <w:sz w:val="32"/>
          <w:szCs w:val="32"/>
          <w:lang w:val="en-US" w:eastAsia="zh-CN"/>
        </w:rPr>
        <w:t>打电话</w:t>
      </w:r>
      <w:r>
        <w:rPr>
          <w:rFonts w:hint="default" w:ascii="仿宋" w:hAnsi="仿宋" w:eastAsia="仿宋" w:cs="仿宋"/>
          <w:sz w:val="32"/>
          <w:szCs w:val="32"/>
          <w:lang w:val="en-US" w:eastAsia="zh-CN"/>
        </w:rPr>
        <w:t>反映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其家孩子被狗咬伤，现想到铁东区第一医院接种狂犬疫苗，</w:t>
      </w:r>
      <w:r>
        <w:rPr>
          <w:rFonts w:hint="eastAsia" w:ascii="仿宋" w:hAnsi="仿宋" w:eastAsia="仿宋" w:cs="仿宋"/>
          <w:sz w:val="32"/>
          <w:szCs w:val="32"/>
          <w:lang w:val="en-US" w:eastAsia="zh-CN"/>
        </w:rPr>
        <w:t>因静态管理</w:t>
      </w:r>
      <w:r>
        <w:rPr>
          <w:rFonts w:hint="default" w:ascii="仿宋" w:hAnsi="仿宋" w:eastAsia="仿宋" w:cs="仿宋"/>
          <w:sz w:val="32"/>
          <w:szCs w:val="32"/>
          <w:lang w:val="en-US" w:eastAsia="zh-CN"/>
        </w:rPr>
        <w:t>无法出小区，</w:t>
      </w:r>
      <w:r>
        <w:rPr>
          <w:rFonts w:hint="eastAsia" w:ascii="仿宋" w:hAnsi="仿宋" w:eastAsia="仿宋" w:cs="仿宋"/>
          <w:sz w:val="32"/>
          <w:szCs w:val="32"/>
          <w:lang w:val="en-US" w:eastAsia="zh-CN"/>
        </w:rPr>
        <w:t>要求帮助外出接种疫苗</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经12345市长公开话联系</w:t>
      </w:r>
      <w:r>
        <w:rPr>
          <w:rFonts w:hint="default" w:ascii="仿宋" w:hAnsi="仿宋" w:eastAsia="仿宋" w:cs="仿宋"/>
          <w:sz w:val="32"/>
          <w:szCs w:val="32"/>
          <w:lang w:val="en-US" w:eastAsia="zh-CN"/>
        </w:rPr>
        <w:t>紫微社区</w:t>
      </w:r>
      <w:r>
        <w:rPr>
          <w:rFonts w:hint="eastAsia" w:ascii="仿宋" w:hAnsi="仿宋" w:eastAsia="仿宋" w:cs="仿宋"/>
          <w:sz w:val="32"/>
          <w:szCs w:val="32"/>
          <w:lang w:val="en-US" w:eastAsia="zh-CN"/>
        </w:rPr>
        <w:t>沟通协调，</w:t>
      </w:r>
      <w:r>
        <w:rPr>
          <w:rFonts w:hint="default" w:ascii="仿宋" w:hAnsi="仿宋" w:eastAsia="仿宋" w:cs="仿宋"/>
          <w:sz w:val="32"/>
          <w:szCs w:val="32"/>
          <w:lang w:val="en-US" w:eastAsia="zh-CN"/>
        </w:rPr>
        <w:t>紫微社区</w:t>
      </w:r>
      <w:r>
        <w:rPr>
          <w:rFonts w:hint="eastAsia" w:ascii="仿宋" w:hAnsi="仿宋" w:eastAsia="仿宋" w:cs="仿宋"/>
          <w:sz w:val="32"/>
          <w:szCs w:val="32"/>
          <w:lang w:val="en-US" w:eastAsia="zh-CN"/>
        </w:rPr>
        <w:t>为其开具了出入证明，反映人顺利接种狂犬疫苗，问题得到解决。</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lang w:eastAsia="zh-CN"/>
        </w:rPr>
        <w:t>市疫情指挥部解决患者就医问题。</w:t>
      </w:r>
      <w:r>
        <w:rPr>
          <w:rFonts w:hint="eastAsia" w:ascii="仿宋" w:hAnsi="仿宋" w:eastAsia="仿宋" w:cs="仿宋"/>
          <w:sz w:val="32"/>
          <w:szCs w:val="32"/>
          <w:lang w:eastAsia="zh-CN"/>
        </w:rPr>
        <w:t>市民打电话反映，其家属已乘坐高铁从沈阳返平，由于患有癌症急需到肿瘤医院就医，反映人称咨询城东社区得知点对点政策，下车之后由就医医院120专车直接接人到医院，随后反映人咨询肿瘤医院得知，医院需要市疫情指挥部同意才可以派车去接，不能私自去接，请求帮助解决。经</w:t>
      </w:r>
      <w:r>
        <w:rPr>
          <w:rFonts w:hint="eastAsia" w:ascii="仿宋" w:hAnsi="仿宋" w:eastAsia="仿宋" w:cs="仿宋"/>
          <w:sz w:val="32"/>
          <w:szCs w:val="32"/>
          <w:lang w:val="en-US" w:eastAsia="zh-CN"/>
        </w:rPr>
        <w:t>12345市长公开电话联系</w:t>
      </w:r>
      <w:r>
        <w:rPr>
          <w:rFonts w:hint="eastAsia" w:ascii="仿宋" w:hAnsi="仿宋" w:eastAsia="仿宋" w:cs="仿宋"/>
          <w:sz w:val="32"/>
          <w:szCs w:val="32"/>
          <w:lang w:eastAsia="zh-CN"/>
        </w:rPr>
        <w:t>市疫情指挥部，市疫情指挥部沟通市肿瘤医院并协调120车辆赴高速口接运患者到肿瘤医院就医，问题得到解决，患者表示满意。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（七）市</w:t>
      </w:r>
      <w:r>
        <w:rPr>
          <w:rFonts w:hint="default" w:ascii="仿宋" w:hAnsi="仿宋" w:eastAsia="仿宋" w:cs="仿宋"/>
          <w:b/>
          <w:bCs/>
          <w:sz w:val="32"/>
          <w:szCs w:val="32"/>
          <w:lang w:val="en-US" w:eastAsia="zh-CN"/>
        </w:rPr>
        <w:t>市场监督管理局</w:t>
      </w:r>
      <w:r>
        <w:rPr>
          <w:rFonts w:hint="eastAsia" w:ascii="仿宋" w:hAnsi="仿宋" w:eastAsia="仿宋" w:cs="仿宋"/>
          <w:b/>
          <w:bCs/>
          <w:sz w:val="32"/>
          <w:szCs w:val="32"/>
          <w:lang w:val="en-US" w:eastAsia="zh-CN"/>
        </w:rPr>
        <w:t>解决商品图片数量与实物不符问题。</w:t>
      </w:r>
      <w:r>
        <w:rPr>
          <w:rFonts w:hint="default" w:ascii="仿宋" w:hAnsi="仿宋" w:eastAsia="仿宋" w:cs="仿宋"/>
          <w:sz w:val="32"/>
          <w:szCs w:val="32"/>
          <w:lang w:val="en-US" w:eastAsia="zh-CN"/>
        </w:rPr>
        <w:t>铁西区地直街华宇社区业主王先生</w:t>
      </w:r>
      <w:r>
        <w:rPr>
          <w:rFonts w:hint="eastAsia" w:ascii="仿宋" w:hAnsi="仿宋" w:eastAsia="仿宋" w:cs="仿宋"/>
          <w:sz w:val="32"/>
          <w:szCs w:val="32"/>
          <w:lang w:val="en-US" w:eastAsia="zh-CN"/>
        </w:rPr>
        <w:t>打电话</w:t>
      </w:r>
      <w:r>
        <w:rPr>
          <w:rFonts w:hint="default" w:ascii="仿宋" w:hAnsi="仿宋" w:eastAsia="仿宋" w:cs="仿宋"/>
          <w:sz w:val="32"/>
          <w:szCs w:val="32"/>
          <w:lang w:val="en-US" w:eastAsia="zh-CN"/>
        </w:rPr>
        <w:t>反映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其</w:t>
      </w:r>
      <w:r>
        <w:rPr>
          <w:rFonts w:hint="eastAsia" w:ascii="仿宋" w:hAnsi="仿宋" w:eastAsia="仿宋" w:cs="仿宋"/>
          <w:sz w:val="32"/>
          <w:szCs w:val="32"/>
          <w:lang w:val="en-US" w:eastAsia="zh-CN"/>
        </w:rPr>
        <w:t>在</w:t>
      </w:r>
      <w:r>
        <w:rPr>
          <w:rFonts w:hint="default" w:ascii="仿宋" w:hAnsi="仿宋" w:eastAsia="仿宋" w:cs="仿宋"/>
          <w:sz w:val="32"/>
          <w:szCs w:val="32"/>
          <w:lang w:val="en-US" w:eastAsia="zh-CN"/>
        </w:rPr>
        <w:t>4月19日通过华宇城双亿超市华宇幸福汇APP购买的宏宝莱饮料，图片上显示是24瓶，实际收到货物为18瓶，现要求相关部门告知此行为是否属于虚假宣传。经市场监督管理局西四分局执法人员调查</w:t>
      </w:r>
      <w:r>
        <w:rPr>
          <w:rFonts w:hint="eastAsia" w:ascii="仿宋" w:hAnsi="仿宋" w:eastAsia="仿宋" w:cs="仿宋"/>
          <w:sz w:val="32"/>
          <w:szCs w:val="32"/>
          <w:lang w:val="en-US" w:eastAsia="zh-CN"/>
        </w:rPr>
        <w:t>了解</w:t>
      </w:r>
      <w:r>
        <w:rPr>
          <w:rFonts w:hint="default" w:ascii="仿宋" w:hAnsi="仿宋" w:eastAsia="仿宋" w:cs="仿宋"/>
          <w:sz w:val="32"/>
          <w:szCs w:val="32"/>
          <w:lang w:val="en-US" w:eastAsia="zh-CN"/>
        </w:rPr>
        <w:t>，华宇幸福汇原本与订货商订购的是24瓶/箱的饮料，后因</w:t>
      </w:r>
      <w:r>
        <w:rPr>
          <w:rFonts w:hint="eastAsia" w:ascii="仿宋" w:hAnsi="仿宋" w:eastAsia="仿宋" w:cs="仿宋"/>
          <w:sz w:val="32"/>
          <w:szCs w:val="32"/>
          <w:lang w:val="en-US" w:eastAsia="zh-CN"/>
        </w:rPr>
        <w:t>供</w:t>
      </w:r>
      <w:r>
        <w:rPr>
          <w:rFonts w:hint="default" w:ascii="仿宋" w:hAnsi="仿宋" w:eastAsia="仿宋" w:cs="仿宋"/>
          <w:sz w:val="32"/>
          <w:szCs w:val="32"/>
          <w:lang w:val="en-US" w:eastAsia="zh-CN"/>
        </w:rPr>
        <w:t>货商送错货，临时改成18瓶/箱</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但价格也随之调整为36元，符合市场价。执法人员已与华宇负责部门联系更改与实物相符图片</w:t>
      </w:r>
      <w:r>
        <w:rPr>
          <w:rFonts w:hint="eastAsia" w:ascii="仿宋" w:hAnsi="仿宋" w:eastAsia="仿宋" w:cs="仿宋"/>
          <w:sz w:val="32"/>
          <w:szCs w:val="32"/>
          <w:lang w:val="en-US" w:eastAsia="zh-CN"/>
        </w:rPr>
        <w:t>，反映人</w:t>
      </w:r>
      <w:r>
        <w:rPr>
          <w:rFonts w:hint="default" w:ascii="仿宋" w:hAnsi="仿宋" w:eastAsia="仿宋" w:cs="仿宋"/>
          <w:sz w:val="32"/>
          <w:szCs w:val="32"/>
          <w:lang w:val="en-US" w:eastAsia="zh-CN"/>
        </w:rPr>
        <w:t>表示满意。</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spacing w:line="640" w:lineRule="exact"/>
        <w:jc w:val="left"/>
        <w:rPr>
          <w:rFonts w:hint="default" w:ascii="仿宋" w:hAnsi="仿宋" w:eastAsia="仿宋"/>
          <w:sz w:val="32"/>
          <w:lang w:val="en-US" w:eastAsia="zh-CN"/>
        </w:rPr>
      </w:pPr>
      <w:r>
        <w:rPr>
          <w:rFonts w:ascii="仿宋" w:hAnsi="仿宋" w:eastAsia="仿宋"/>
          <w:sz w:val="32"/>
        </w:rPr>
        <w:t xml:space="preserve">签发:栾国辉        </w:t>
      </w:r>
      <w:r>
        <w:rPr>
          <w:rFonts w:hint="eastAsia" w:ascii="仿宋" w:hAnsi="仿宋" w:eastAsia="仿宋"/>
          <w:sz w:val="32"/>
          <w:lang w:val="en-US" w:eastAsia="zh-CN"/>
        </w:rPr>
        <w:t xml:space="preserve">  </w:t>
      </w:r>
      <w:r>
        <w:rPr>
          <w:rFonts w:hint="eastAsia" w:ascii="仿宋" w:hAnsi="仿宋" w:eastAsia="仿宋"/>
          <w:sz w:val="32"/>
          <w:lang w:eastAsia="zh-CN"/>
        </w:rPr>
        <w:t>审核</w:t>
      </w:r>
      <w:r>
        <w:rPr>
          <w:rFonts w:ascii="仿宋" w:hAnsi="仿宋" w:eastAsia="仿宋"/>
          <w:sz w:val="32"/>
        </w:rPr>
        <w:t>：王 成</w:t>
      </w:r>
      <w:r>
        <w:rPr>
          <w:rFonts w:hint="eastAsia" w:ascii="仿宋" w:hAnsi="仿宋" w:eastAsia="仿宋"/>
          <w:sz w:val="32"/>
          <w:lang w:val="en-US" w:eastAsia="zh-CN"/>
        </w:rPr>
        <w:t xml:space="preserve">         编辑：张贺</w:t>
      </w:r>
    </w:p>
    <w:p>
      <w:pPr>
        <w:spacing w:line="620" w:lineRule="exact"/>
        <w:jc w:val="left"/>
        <w:rPr>
          <w:rFonts w:ascii="仿宋" w:hAnsi="仿宋" w:eastAsia="仿宋"/>
          <w:sz w:val="32"/>
        </w:rPr>
      </w:pPr>
      <w:r>
        <w:rPr>
          <w:rFonts w:ascii="仿宋" w:hAnsi="仿宋" w:eastAsia="仿宋"/>
          <w:sz w:val="32"/>
        </w:rPr>
        <mc:AlternateContent>
          <mc:Choice Requires="wpg">
            <w:drawing>
              <wp:anchor distT="0" distB="0" distL="114300" distR="114300" simplePos="0" relativeHeight="251660288" behindDoc="0" locked="0" layoutInCell="1" allowOverlap="1">
                <wp:simplePos x="0" y="0"/>
                <wp:positionH relativeFrom="column">
                  <wp:posOffset>29210</wp:posOffset>
                </wp:positionH>
                <wp:positionV relativeFrom="paragraph">
                  <wp:posOffset>30480</wp:posOffset>
                </wp:positionV>
                <wp:extent cx="5228590" cy="871220"/>
                <wp:effectExtent l="0" t="0" r="0" b="0"/>
                <wp:wrapNone/>
                <wp:docPr id="2" name="组合 2"/>
                <wp:cNvGraphicFramePr/>
                <a:graphic xmlns:a="http://schemas.openxmlformats.org/drawingml/2006/main">
                  <a:graphicData uri="http://schemas.microsoft.com/office/word/2010/wordprocessingGroup">
                    <wpg:wgp>
                      <wpg:cNvGrpSpPr/>
                      <wpg:grpSpPr>
                        <a:xfrm rot="0">
                          <a:off x="0" y="0"/>
                          <a:ext cx="5228590" cy="871220"/>
                          <a:chOff x="0" y="0"/>
                          <a:chExt cx="9195" cy="1359"/>
                        </a:xfrm>
                        <a:effectLst/>
                      </wpg:grpSpPr>
                      <wps:wsp>
                        <wps:cNvPr id="3" name="直接连接符 1"/>
                        <wps:cNvCnPr/>
                        <wps:spPr>
                          <a:xfrm>
                            <a:off x="15" y="0"/>
                            <a:ext cx="9180" cy="0"/>
                          </a:xfrm>
                          <a:prstGeom prst="line">
                            <a:avLst/>
                          </a:prstGeom>
                          <a:ln w="9525" cap="flat" cmpd="sng">
                            <a:solidFill>
                              <a:srgbClr val="000000"/>
                            </a:solidFill>
                            <a:prstDash val="solid"/>
                            <a:round/>
                            <a:headEnd type="none" w="med" len="med"/>
                            <a:tailEnd type="none" w="med" len="med"/>
                          </a:ln>
                          <a:effectLst/>
                        </wps:spPr>
                        <wps:bodyPr/>
                      </wps:wsp>
                      <wps:wsp>
                        <wps:cNvPr id="6" name="直接连接符 2"/>
                        <wps:cNvCnPr/>
                        <wps:spPr>
                          <a:xfrm>
                            <a:off x="0" y="1359"/>
                            <a:ext cx="9180" cy="0"/>
                          </a:xfrm>
                          <a:prstGeom prst="line">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2.3pt;margin-top:2.4pt;height:68.6pt;width:411.7pt;z-index:251660288;mso-width-relative:page;mso-height-relative:page;" coordsize="9195,1359" o:gfxdata="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SubVB1wAAAAcBAAAPAAAA&#10;AAAAAAEAIAAAADgAAABkcnMvZG93bnJldi54bWxQSwECFAAUAAAACACHTuJAlwfI/XICAADyBgAA&#10;DgAAAAAAAAABACAAAAA8AQAAZHJzL2Uyb0RvYy54bWxQSwUGAAAAAAYABgBZAQAAIAYAAAAA&#10;">
                <o:lock v:ext="edit" aspectratio="f"/>
                <v:line id="直接连接符 1" o:spid="_x0000_s1026" o:spt="20" style="position:absolute;left:15;top:0;height:0;width:9180;" filled="f" stroked="t" coordsize="21600,21600" o:gfxdata="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nrRo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line id="直接连接符 2" o:spid="_x0000_s1026" o:spt="20" style="position:absolute;left:0;top:1359;height:0;width:9180;" filled="f" stroked="t" coordsize="21600,21600" o:gfxdata="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OkX8L0AAADaAAAADwAAAAAAAAABACAAAAA4AAAAZHJzL2Rvd25yZXYu&#10;eG1sUEsBAhQAFAAAAAgAh07iQDMvBZ47AAAAOQAAABAAAAAAAAAAAQAgAAAAIgEAAGRycy9zaGFw&#10;ZXhtbC54bWxQSwUGAAAAAAYABgBbAQAAzAMAAAAA&#10;">
                  <v:fill on="f" focussize="0,0"/>
                  <v:stroke color="#000000" joinstyle="round"/>
                  <v:imagedata o:title=""/>
                  <o:lock v:ext="edit" aspectratio="f"/>
                </v:line>
              </v:group>
            </w:pict>
          </mc:Fallback>
        </mc:AlternateContent>
      </w:r>
      <w:r>
        <w:rPr>
          <w:rFonts w:ascii="仿宋" w:hAnsi="仿宋" w:eastAsia="仿宋"/>
          <w:sz w:val="32"/>
        </w:rPr>
        <w:t>报：市委、市人大、市政府、市政协、市纪检委领导。</w:t>
      </w:r>
    </w:p>
    <w:p>
      <w:pPr>
        <w:spacing w:line="620" w:lineRule="exact"/>
        <w:jc w:val="left"/>
        <w:rPr>
          <w:rFonts w:ascii="仿宋" w:hAnsi="仿宋" w:eastAsia="仿宋"/>
          <w:sz w:val="32"/>
        </w:rPr>
      </w:pPr>
      <w:r>
        <w:rPr>
          <w:rFonts w:ascii="仿宋" w:hAnsi="仿宋" w:eastAsia="仿宋"/>
          <w:sz w:val="32"/>
        </w:rPr>
        <w:t>送：各县（市）、区政府，市政府有关部门。</w:t>
      </w:r>
    </w:p>
    <w:p>
      <w:pPr>
        <w:spacing w:line="620" w:lineRule="exact"/>
        <w:ind w:firstLine="6080" w:firstLineChars="1900"/>
        <w:jc w:val="left"/>
        <w:rPr>
          <w:rFonts w:hint="eastAsia" w:ascii="宋体" w:hAnsi="宋体" w:eastAsia="宋体" w:cs="宋体"/>
          <w:b/>
          <w:bCs/>
          <w:szCs w:val="36"/>
        </w:rPr>
      </w:pPr>
      <w:r>
        <w:rPr>
          <w:rFonts w:ascii="仿宋" w:hAnsi="仿宋" w:eastAsia="仿宋"/>
          <w:sz w:val="32"/>
        </w:rPr>
        <w:t>（共印130份）</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r>
        <w:rPr>
          <w:rFonts w:hint="eastAsia" w:ascii="宋体" w:hAnsi="宋体" w:eastAsia="宋体" w:cs="宋体"/>
          <w:b/>
          <w:bCs/>
          <w:szCs w:val="36"/>
        </w:rPr>
        <w:t>县（市）区、市政府有关部门办理情况</w:t>
      </w:r>
    </w:p>
    <w:tbl>
      <w:tblPr>
        <w:tblStyle w:val="5"/>
        <w:tblW w:w="9585" w:type="dxa"/>
        <w:tblInd w:w="-5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5"/>
        <w:gridCol w:w="900"/>
        <w:gridCol w:w="930"/>
        <w:gridCol w:w="3135"/>
        <w:gridCol w:w="90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90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93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c>
          <w:tcPr>
            <w:tcW w:w="3135"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90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915"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铁西区政府</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2285</w:t>
            </w:r>
          </w:p>
        </w:tc>
        <w:tc>
          <w:tcPr>
            <w:tcW w:w="9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2279</w:t>
            </w:r>
          </w:p>
        </w:tc>
        <w:tc>
          <w:tcPr>
            <w:tcW w:w="313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市银保监局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17</w:t>
            </w:r>
          </w:p>
        </w:tc>
        <w:tc>
          <w:tcPr>
            <w:tcW w:w="9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铁东区政府</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2063</w:t>
            </w:r>
          </w:p>
        </w:tc>
        <w:tc>
          <w:tcPr>
            <w:tcW w:w="9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2050</w:t>
            </w:r>
          </w:p>
        </w:tc>
        <w:tc>
          <w:tcPr>
            <w:tcW w:w="313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市教育局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w:t>
            </w:r>
          </w:p>
        </w:tc>
        <w:tc>
          <w:tcPr>
            <w:tcW w:w="9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梨树县政府</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1969</w:t>
            </w:r>
          </w:p>
        </w:tc>
        <w:tc>
          <w:tcPr>
            <w:tcW w:w="9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1943</w:t>
            </w:r>
          </w:p>
        </w:tc>
        <w:tc>
          <w:tcPr>
            <w:tcW w:w="313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市供电公司</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w:t>
            </w:r>
          </w:p>
        </w:tc>
        <w:tc>
          <w:tcPr>
            <w:tcW w:w="9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伊通县政府</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1695</w:t>
            </w:r>
          </w:p>
        </w:tc>
        <w:tc>
          <w:tcPr>
            <w:tcW w:w="9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1693</w:t>
            </w:r>
          </w:p>
        </w:tc>
        <w:tc>
          <w:tcPr>
            <w:tcW w:w="313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市商务局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w:t>
            </w:r>
          </w:p>
        </w:tc>
        <w:tc>
          <w:tcPr>
            <w:tcW w:w="9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双辽市政府</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601</w:t>
            </w:r>
          </w:p>
        </w:tc>
        <w:tc>
          <w:tcPr>
            <w:tcW w:w="9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594</w:t>
            </w:r>
          </w:p>
        </w:tc>
        <w:tc>
          <w:tcPr>
            <w:tcW w:w="313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市机关事务管理局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c>
          <w:tcPr>
            <w:tcW w:w="9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市卫健委</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481</w:t>
            </w:r>
          </w:p>
        </w:tc>
        <w:tc>
          <w:tcPr>
            <w:tcW w:w="9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481</w:t>
            </w:r>
          </w:p>
        </w:tc>
        <w:tc>
          <w:tcPr>
            <w:tcW w:w="313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市自然资源局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c>
          <w:tcPr>
            <w:tcW w:w="9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市市场监督管理局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77</w:t>
            </w:r>
          </w:p>
        </w:tc>
        <w:tc>
          <w:tcPr>
            <w:tcW w:w="9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77</w:t>
            </w:r>
          </w:p>
        </w:tc>
        <w:tc>
          <w:tcPr>
            <w:tcW w:w="313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四平热力有限公司</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9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市交通局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60</w:t>
            </w:r>
          </w:p>
        </w:tc>
        <w:tc>
          <w:tcPr>
            <w:tcW w:w="9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59</w:t>
            </w:r>
          </w:p>
        </w:tc>
        <w:tc>
          <w:tcPr>
            <w:tcW w:w="313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市水利局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9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市医疗保障局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53</w:t>
            </w:r>
          </w:p>
        </w:tc>
        <w:tc>
          <w:tcPr>
            <w:tcW w:w="9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53</w:t>
            </w:r>
          </w:p>
        </w:tc>
        <w:tc>
          <w:tcPr>
            <w:tcW w:w="313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吉视传媒</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9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市社保局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52</w:t>
            </w:r>
          </w:p>
        </w:tc>
        <w:tc>
          <w:tcPr>
            <w:tcW w:w="9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52</w:t>
            </w:r>
          </w:p>
        </w:tc>
        <w:tc>
          <w:tcPr>
            <w:tcW w:w="313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电信四平分公司</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9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市公安局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48</w:t>
            </w:r>
          </w:p>
        </w:tc>
        <w:tc>
          <w:tcPr>
            <w:tcW w:w="9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48</w:t>
            </w:r>
          </w:p>
        </w:tc>
        <w:tc>
          <w:tcPr>
            <w:tcW w:w="313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市行政执法局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9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市住建局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29</w:t>
            </w:r>
          </w:p>
        </w:tc>
        <w:tc>
          <w:tcPr>
            <w:tcW w:w="9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29</w:t>
            </w:r>
          </w:p>
        </w:tc>
        <w:tc>
          <w:tcPr>
            <w:tcW w:w="313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市粮食和物资储备局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9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市农业农村局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28</w:t>
            </w:r>
          </w:p>
        </w:tc>
        <w:tc>
          <w:tcPr>
            <w:tcW w:w="9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28</w:t>
            </w:r>
          </w:p>
        </w:tc>
        <w:tc>
          <w:tcPr>
            <w:tcW w:w="313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市民政局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9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联通四平分公司</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24</w:t>
            </w:r>
          </w:p>
        </w:tc>
        <w:tc>
          <w:tcPr>
            <w:tcW w:w="9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w:t>
            </w:r>
          </w:p>
        </w:tc>
        <w:tc>
          <w:tcPr>
            <w:tcW w:w="313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市生态环境局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9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市人社局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23</w:t>
            </w:r>
          </w:p>
        </w:tc>
        <w:tc>
          <w:tcPr>
            <w:tcW w:w="9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23</w:t>
            </w:r>
          </w:p>
        </w:tc>
        <w:tc>
          <w:tcPr>
            <w:tcW w:w="313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市税务局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9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市住房公积金</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23</w:t>
            </w:r>
          </w:p>
        </w:tc>
        <w:tc>
          <w:tcPr>
            <w:tcW w:w="9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23</w:t>
            </w:r>
          </w:p>
        </w:tc>
        <w:tc>
          <w:tcPr>
            <w:tcW w:w="313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市文广旅体局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9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0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移动四平分公司</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w:t>
            </w:r>
          </w:p>
        </w:tc>
        <w:tc>
          <w:tcPr>
            <w:tcW w:w="9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w:t>
            </w:r>
          </w:p>
        </w:tc>
        <w:tc>
          <w:tcPr>
            <w:tcW w:w="313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市工信局</w:t>
            </w:r>
          </w:p>
        </w:tc>
        <w:tc>
          <w:tcPr>
            <w:tcW w:w="9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9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bl>
    <w:p>
      <w:pPr>
        <w:pStyle w:val="2"/>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85278"/>
    <w:rsid w:val="00CA29D9"/>
    <w:rsid w:val="038E6010"/>
    <w:rsid w:val="0D9F54C8"/>
    <w:rsid w:val="124D0479"/>
    <w:rsid w:val="12896168"/>
    <w:rsid w:val="18D45C88"/>
    <w:rsid w:val="1BDF26BF"/>
    <w:rsid w:val="1BF57CD7"/>
    <w:rsid w:val="1C5F1C0E"/>
    <w:rsid w:val="1D96DD76"/>
    <w:rsid w:val="23A837D8"/>
    <w:rsid w:val="297109BA"/>
    <w:rsid w:val="30C01452"/>
    <w:rsid w:val="31750195"/>
    <w:rsid w:val="33AD9F87"/>
    <w:rsid w:val="341D61C9"/>
    <w:rsid w:val="39BF3670"/>
    <w:rsid w:val="39E94DD7"/>
    <w:rsid w:val="3E4879C0"/>
    <w:rsid w:val="3EDFDB6C"/>
    <w:rsid w:val="41904238"/>
    <w:rsid w:val="4A480043"/>
    <w:rsid w:val="4FB34D1C"/>
    <w:rsid w:val="4FDF97F1"/>
    <w:rsid w:val="4FFBF745"/>
    <w:rsid w:val="51FED7AB"/>
    <w:rsid w:val="53655366"/>
    <w:rsid w:val="5B37EA6E"/>
    <w:rsid w:val="5EFA7CCD"/>
    <w:rsid w:val="5EFFA05F"/>
    <w:rsid w:val="5F716120"/>
    <w:rsid w:val="61FBBCB8"/>
    <w:rsid w:val="67F7C8EF"/>
    <w:rsid w:val="6A691C02"/>
    <w:rsid w:val="6B739F52"/>
    <w:rsid w:val="6DBF05CC"/>
    <w:rsid w:val="6FDF6EB4"/>
    <w:rsid w:val="6FF46241"/>
    <w:rsid w:val="716F2F01"/>
    <w:rsid w:val="74FFDC45"/>
    <w:rsid w:val="75B70119"/>
    <w:rsid w:val="76DDB7EC"/>
    <w:rsid w:val="76E85278"/>
    <w:rsid w:val="77D6E865"/>
    <w:rsid w:val="77F97A80"/>
    <w:rsid w:val="77FDBC58"/>
    <w:rsid w:val="77FFFAD8"/>
    <w:rsid w:val="796BC244"/>
    <w:rsid w:val="79F7E38B"/>
    <w:rsid w:val="7B7F345A"/>
    <w:rsid w:val="7BDFE561"/>
    <w:rsid w:val="7BF75C47"/>
    <w:rsid w:val="7BFBED0A"/>
    <w:rsid w:val="7BFFE297"/>
    <w:rsid w:val="7C020D71"/>
    <w:rsid w:val="7CEB66DE"/>
    <w:rsid w:val="7D7E4B8B"/>
    <w:rsid w:val="7DD754EC"/>
    <w:rsid w:val="7EDF7819"/>
    <w:rsid w:val="7EEFCCB3"/>
    <w:rsid w:val="7F5E93DE"/>
    <w:rsid w:val="7F7D58EC"/>
    <w:rsid w:val="7F7F68B9"/>
    <w:rsid w:val="7FAF0131"/>
    <w:rsid w:val="7FBFC648"/>
    <w:rsid w:val="7FC703E1"/>
    <w:rsid w:val="7FE643CA"/>
    <w:rsid w:val="7FED223A"/>
    <w:rsid w:val="7FEFD2B7"/>
    <w:rsid w:val="7FFEFE54"/>
    <w:rsid w:val="7FFFE461"/>
    <w:rsid w:val="83BFA5C5"/>
    <w:rsid w:val="85F130B6"/>
    <w:rsid w:val="99BF6CF3"/>
    <w:rsid w:val="99FCAFCF"/>
    <w:rsid w:val="9B7B6AF3"/>
    <w:rsid w:val="9BD9DF9A"/>
    <w:rsid w:val="9D4B5CFF"/>
    <w:rsid w:val="9E7E708F"/>
    <w:rsid w:val="9F5D81D7"/>
    <w:rsid w:val="9FF75B3E"/>
    <w:rsid w:val="ACB7BB1E"/>
    <w:rsid w:val="AE7F46F7"/>
    <w:rsid w:val="B59F089C"/>
    <w:rsid w:val="BA7B23C6"/>
    <w:rsid w:val="BB6F9741"/>
    <w:rsid w:val="BEF4EB99"/>
    <w:rsid w:val="BFBFD497"/>
    <w:rsid w:val="CBF730D2"/>
    <w:rsid w:val="CD7E3C4E"/>
    <w:rsid w:val="D6DE83A5"/>
    <w:rsid w:val="D7E6972D"/>
    <w:rsid w:val="DBAEB583"/>
    <w:rsid w:val="DDF65A94"/>
    <w:rsid w:val="DF7F5975"/>
    <w:rsid w:val="DFDF87D0"/>
    <w:rsid w:val="DFFE9CE7"/>
    <w:rsid w:val="DFFF93B6"/>
    <w:rsid w:val="E3D3685F"/>
    <w:rsid w:val="EBF58229"/>
    <w:rsid w:val="F23F9B4A"/>
    <w:rsid w:val="F3FB84CF"/>
    <w:rsid w:val="F4FB5A68"/>
    <w:rsid w:val="F6DB814C"/>
    <w:rsid w:val="F7CBE598"/>
    <w:rsid w:val="F7DF76D6"/>
    <w:rsid w:val="F83FD439"/>
    <w:rsid w:val="FAFCD08E"/>
    <w:rsid w:val="FBF79B91"/>
    <w:rsid w:val="FD3E6D0A"/>
    <w:rsid w:val="FDBF7CE9"/>
    <w:rsid w:val="FDDFD810"/>
    <w:rsid w:val="FE734873"/>
    <w:rsid w:val="FED9D2AD"/>
    <w:rsid w:val="FF5CE459"/>
    <w:rsid w:val="FF633760"/>
    <w:rsid w:val="FF771E14"/>
    <w:rsid w:val="FF798E21"/>
    <w:rsid w:val="FFB895E3"/>
    <w:rsid w:val="FFCACA4B"/>
    <w:rsid w:val="FFEFEAA5"/>
    <w:rsid w:val="FFF3A86F"/>
    <w:rsid w:val="FFFBD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hint="default" w:ascii="仿宋_GB2312" w:hAnsi="仿宋_GB2312" w:eastAsia="仿宋_GB2312"/>
      <w:sz w:val="36"/>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3618</Words>
  <Characters>3857</Characters>
  <Lines>0</Lines>
  <Paragraphs>0</Paragraphs>
  <TotalTime>40</TotalTime>
  <ScaleCrop>false</ScaleCrop>
  <LinksUpToDate>false</LinksUpToDate>
  <CharactersWithSpaces>3882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2022-04-28T10:07:00Z</dcterms:created>
  <dc:creator>未来.</dc:creator>
  <cp:lastModifiedBy>user</cp:lastModifiedBy>
  <cp:lastPrinted>2022-05-10T04:10:00Z</cp:lastPrinted>
  <dcterms:modified xsi:type="dcterms:W3CDTF">2022-05-10T08:45:48Z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C840A259B68447569C91912986F14970</vt:lpwstr>
  </property>
</Properties>
</file>